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EDBF" w14:textId="77777777" w:rsidR="00FB110A" w:rsidRDefault="00FB110A">
      <w:pPr>
        <w:pStyle w:val="Textoindependiente"/>
        <w:rPr>
          <w:b/>
          <w:sz w:val="4"/>
        </w:rPr>
      </w:pPr>
    </w:p>
    <w:p w14:paraId="74BAA674" w14:textId="77777777" w:rsidR="00E73CD8" w:rsidRDefault="00FB110A" w:rsidP="00FB110A">
      <w:pPr>
        <w:tabs>
          <w:tab w:val="left" w:pos="3310"/>
        </w:tabs>
        <w:rPr>
          <w:b/>
        </w:rPr>
      </w:pPr>
      <w:r>
        <w:tab/>
      </w:r>
      <w:r w:rsidR="00BE0EE0">
        <w:rPr>
          <w:b/>
        </w:rPr>
        <w:t>ANEXO</w:t>
      </w:r>
      <w:r w:rsidR="00BE0EE0">
        <w:rPr>
          <w:b/>
          <w:spacing w:val="-4"/>
        </w:rPr>
        <w:t xml:space="preserve"> </w:t>
      </w:r>
      <w:proofErr w:type="spellStart"/>
      <w:r w:rsidR="00BE0EE0">
        <w:rPr>
          <w:b/>
        </w:rPr>
        <w:t>N°</w:t>
      </w:r>
      <w:proofErr w:type="spellEnd"/>
      <w:r w:rsidR="00BE0EE0">
        <w:rPr>
          <w:b/>
          <w:spacing w:val="-2"/>
        </w:rPr>
        <w:t xml:space="preserve"> </w:t>
      </w:r>
      <w:r w:rsidR="00BE0EE0">
        <w:rPr>
          <w:b/>
          <w:spacing w:val="-7"/>
        </w:rPr>
        <w:t>06</w:t>
      </w:r>
    </w:p>
    <w:p w14:paraId="3790A9E6" w14:textId="77777777" w:rsidR="00E73CD8" w:rsidRDefault="00E73CD8">
      <w:pPr>
        <w:pStyle w:val="Textoindependiente"/>
        <w:rPr>
          <w:b/>
        </w:rPr>
      </w:pPr>
    </w:p>
    <w:p w14:paraId="43D2BCD6" w14:textId="77777777" w:rsidR="00E73CD8" w:rsidRDefault="00BE0EE0">
      <w:pPr>
        <w:pStyle w:val="Ttulo1"/>
        <w:ind w:left="675" w:right="675"/>
      </w:pPr>
      <w:r>
        <w:t>FORMATO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DECLARACIÓN</w:t>
      </w:r>
      <w:r>
        <w:rPr>
          <w:spacing w:val="-5"/>
        </w:rPr>
        <w:t xml:space="preserve"> </w:t>
      </w:r>
      <w:r>
        <w:rPr>
          <w:spacing w:val="-2"/>
        </w:rPr>
        <w:t>JURADA</w:t>
      </w:r>
    </w:p>
    <w:p w14:paraId="06A3473F" w14:textId="77777777" w:rsidR="00E73CD8" w:rsidRDefault="00BE0EE0">
      <w:pPr>
        <w:ind w:left="674" w:right="675"/>
        <w:jc w:val="center"/>
        <w:rPr>
          <w:b/>
        </w:rPr>
      </w:pPr>
      <w:r>
        <w:rPr>
          <w:b/>
        </w:rPr>
        <w:t>SOBRE</w:t>
      </w:r>
      <w:r>
        <w:rPr>
          <w:b/>
          <w:spacing w:val="-10"/>
        </w:rPr>
        <w:t xml:space="preserve"> </w:t>
      </w:r>
      <w:r>
        <w:rPr>
          <w:b/>
        </w:rPr>
        <w:t>IMPEDIMENTOS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INCOMPATIBILIDADES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NOMBRAMIENTO</w:t>
      </w:r>
    </w:p>
    <w:p w14:paraId="40F0E5C6" w14:textId="77777777" w:rsidR="00E73CD8" w:rsidRDefault="00E73CD8">
      <w:pPr>
        <w:pStyle w:val="Textoindependiente"/>
        <w:spacing w:before="267"/>
        <w:rPr>
          <w:b/>
        </w:rPr>
      </w:pPr>
    </w:p>
    <w:p w14:paraId="74ABA502" w14:textId="77777777" w:rsidR="00E73CD8" w:rsidRDefault="00BE0EE0">
      <w:pPr>
        <w:pStyle w:val="Textoindependiente"/>
        <w:tabs>
          <w:tab w:val="left" w:pos="4897"/>
          <w:tab w:val="left" w:pos="9159"/>
        </w:tabs>
        <w:ind w:left="141" w:right="135"/>
        <w:jc w:val="both"/>
      </w:pPr>
      <w:r>
        <w:t>Yo,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identificado(a)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DNI</w:t>
      </w:r>
      <w:r>
        <w:rPr>
          <w:spacing w:val="40"/>
        </w:rPr>
        <w:t xml:space="preserve"> </w:t>
      </w:r>
      <w:proofErr w:type="spellStart"/>
      <w:r>
        <w:t>N°</w:t>
      </w:r>
      <w:proofErr w:type="spell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declaro bajo juramento que no me encuentro incurso(a) en ninguno de los impedimentos, prohibiciones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incompatibilidades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permanencia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función</w:t>
      </w:r>
      <w:r>
        <w:rPr>
          <w:spacing w:val="-7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 xml:space="preserve">particular </w:t>
      </w:r>
      <w:r>
        <w:rPr>
          <w:spacing w:val="-4"/>
        </w:rPr>
        <w:t>que:</w:t>
      </w:r>
    </w:p>
    <w:p w14:paraId="77E633E3" w14:textId="77777777" w:rsidR="00E73CD8" w:rsidRDefault="00E73CD8">
      <w:pPr>
        <w:pStyle w:val="Textoindependiente"/>
        <w:spacing w:before="1"/>
      </w:pPr>
    </w:p>
    <w:p w14:paraId="55617689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</w:tabs>
        <w:ind w:left="859" w:hanging="358"/>
        <w:jc w:val="both"/>
      </w:pPr>
      <w:r>
        <w:t>No</w:t>
      </w:r>
      <w:r>
        <w:rPr>
          <w:spacing w:val="-6"/>
        </w:rPr>
        <w:t xml:space="preserve"> </w:t>
      </w:r>
      <w:r>
        <w:t>tengo</w:t>
      </w:r>
      <w:r>
        <w:rPr>
          <w:spacing w:val="-4"/>
        </w:rPr>
        <w:t xml:space="preserve"> </w:t>
      </w:r>
      <w:r>
        <w:t>suspendidos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inhabilitados</w:t>
      </w:r>
      <w:r>
        <w:rPr>
          <w:spacing w:val="-7"/>
        </w:rPr>
        <w:t xml:space="preserve"> </w:t>
      </w:r>
      <w:r>
        <w:t>mis</w:t>
      </w:r>
      <w:r>
        <w:rPr>
          <w:spacing w:val="-5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civiles</w:t>
      </w:r>
      <w:r>
        <w:rPr>
          <w:spacing w:val="-4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rPr>
          <w:spacing w:val="-2"/>
        </w:rPr>
        <w:t>laborales.</w:t>
      </w:r>
    </w:p>
    <w:p w14:paraId="170D5557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spacing w:before="1"/>
        <w:ind w:right="141"/>
        <w:jc w:val="both"/>
      </w:pPr>
      <w:r>
        <w:t>No cuento con antecedentes penales y/o policiales incompatibles con la naturaleza del cargo o plaza orgánica respecto de la cual se efectúa el nombramiento.</w:t>
      </w:r>
    </w:p>
    <w:p w14:paraId="758FAFD6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39"/>
        <w:jc w:val="both"/>
      </w:pPr>
      <w:r>
        <w:t>No cuento con sentencia condenatoria consentida o ejecutoriada por los delitos previstos en los</w:t>
      </w:r>
      <w:r>
        <w:rPr>
          <w:spacing w:val="-6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296,</w:t>
      </w:r>
      <w:r>
        <w:rPr>
          <w:spacing w:val="-5"/>
        </w:rPr>
        <w:t xml:space="preserve"> </w:t>
      </w:r>
      <w:r>
        <w:t>296-A</w:t>
      </w:r>
      <w:r>
        <w:rPr>
          <w:spacing w:val="-6"/>
        </w:rPr>
        <w:t xml:space="preserve"> </w:t>
      </w:r>
      <w:r>
        <w:t>primer,</w:t>
      </w:r>
      <w:r>
        <w:rPr>
          <w:spacing w:val="-8"/>
        </w:rPr>
        <w:t xml:space="preserve"> </w:t>
      </w:r>
      <w:r>
        <w:t>segundo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cuarto</w:t>
      </w:r>
      <w:r>
        <w:rPr>
          <w:spacing w:val="-4"/>
        </w:rPr>
        <w:t xml:space="preserve"> </w:t>
      </w:r>
      <w:r>
        <w:t>párrafo;</w:t>
      </w:r>
      <w:r>
        <w:rPr>
          <w:spacing w:val="-7"/>
        </w:rPr>
        <w:t xml:space="preserve"> </w:t>
      </w:r>
      <w:r>
        <w:t>296-B,</w:t>
      </w:r>
      <w:r>
        <w:rPr>
          <w:spacing w:val="-8"/>
        </w:rPr>
        <w:t xml:space="preserve"> </w:t>
      </w:r>
      <w:r>
        <w:t>297,</w:t>
      </w:r>
      <w:r>
        <w:rPr>
          <w:spacing w:val="-8"/>
        </w:rPr>
        <w:t xml:space="preserve"> </w:t>
      </w:r>
      <w:r>
        <w:t>382,</w:t>
      </w:r>
      <w:r>
        <w:rPr>
          <w:spacing w:val="-5"/>
        </w:rPr>
        <w:t xml:space="preserve"> </w:t>
      </w:r>
      <w:r>
        <w:t>383,</w:t>
      </w:r>
      <w:r>
        <w:rPr>
          <w:spacing w:val="-5"/>
        </w:rPr>
        <w:t xml:space="preserve"> </w:t>
      </w:r>
      <w:r>
        <w:t>384,</w:t>
      </w:r>
      <w:r>
        <w:rPr>
          <w:spacing w:val="-8"/>
        </w:rPr>
        <w:t xml:space="preserve"> </w:t>
      </w:r>
      <w:r>
        <w:t>387,</w:t>
      </w:r>
      <w:r>
        <w:rPr>
          <w:spacing w:val="-8"/>
        </w:rPr>
        <w:t xml:space="preserve"> </w:t>
      </w:r>
      <w:r>
        <w:t>388,</w:t>
      </w:r>
    </w:p>
    <w:p w14:paraId="24599EA7" w14:textId="77777777" w:rsidR="00E73CD8" w:rsidRDefault="00BE0EE0">
      <w:pPr>
        <w:pStyle w:val="Textoindependiente"/>
        <w:ind w:left="861"/>
        <w:jc w:val="both"/>
      </w:pPr>
      <w:r>
        <w:t>389, 393,</w:t>
      </w:r>
      <w:r>
        <w:rPr>
          <w:spacing w:val="-1"/>
        </w:rPr>
        <w:t xml:space="preserve"> </w:t>
      </w:r>
      <w:r>
        <w:t>393-A, 394,</w:t>
      </w:r>
      <w:r>
        <w:rPr>
          <w:spacing w:val="-1"/>
        </w:rPr>
        <w:t xml:space="preserve"> </w:t>
      </w:r>
      <w:r>
        <w:t>395,</w:t>
      </w:r>
      <w:r>
        <w:rPr>
          <w:spacing w:val="-2"/>
        </w:rPr>
        <w:t xml:space="preserve"> </w:t>
      </w:r>
      <w:r>
        <w:t>396,</w:t>
      </w:r>
      <w:r>
        <w:rPr>
          <w:spacing w:val="1"/>
        </w:rPr>
        <w:t xml:space="preserve"> </w:t>
      </w:r>
      <w:r>
        <w:t>397,</w:t>
      </w:r>
      <w:r>
        <w:rPr>
          <w:spacing w:val="-1"/>
        </w:rPr>
        <w:t xml:space="preserve"> </w:t>
      </w:r>
      <w:r>
        <w:t>397-A, 398,</w:t>
      </w:r>
      <w:r>
        <w:rPr>
          <w:spacing w:val="-1"/>
        </w:rPr>
        <w:t xml:space="preserve"> </w:t>
      </w:r>
      <w:r>
        <w:t>399,</w:t>
      </w:r>
      <w:r>
        <w:rPr>
          <w:spacing w:val="-2"/>
        </w:rPr>
        <w:t xml:space="preserve"> </w:t>
      </w:r>
      <w:r>
        <w:t>400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401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Código Penal, así</w:t>
      </w:r>
      <w:r>
        <w:rPr>
          <w:spacing w:val="1"/>
        </w:rPr>
        <w:t xml:space="preserve"> </w:t>
      </w:r>
      <w:r>
        <w:t xml:space="preserve">como </w:t>
      </w:r>
      <w:r>
        <w:rPr>
          <w:spacing w:val="-5"/>
        </w:rPr>
        <w:t>el</w:t>
      </w:r>
    </w:p>
    <w:p w14:paraId="1D283487" w14:textId="77777777" w:rsidR="00E73CD8" w:rsidRDefault="00BE0EE0">
      <w:pPr>
        <w:pStyle w:val="Textoindependiente"/>
        <w:ind w:left="861" w:right="147"/>
        <w:jc w:val="both"/>
      </w:pPr>
      <w:r>
        <w:t>artículo 4-A del Decreto Ley 25475 y los delitos previstos en los artículos 1, 2 y 3 del Decreto Legislativo 1106.</w:t>
      </w:r>
    </w:p>
    <w:p w14:paraId="2A73D9F0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43"/>
        <w:jc w:val="both"/>
      </w:pPr>
      <w:r>
        <w:t>No me</w:t>
      </w:r>
      <w:r>
        <w:rPr>
          <w:spacing w:val="-1"/>
        </w:rPr>
        <w:t xml:space="preserve"> </w:t>
      </w:r>
      <w:r>
        <w:t>encuentro inhabilitado(a)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mandato judicial</w:t>
      </w:r>
      <w:r>
        <w:rPr>
          <w:spacing w:val="-3"/>
        </w:rPr>
        <w:t xml:space="preserve"> </w:t>
      </w:r>
      <w:r>
        <w:t xml:space="preserve">o </w:t>
      </w:r>
      <w:r>
        <w:rPr>
          <w:spacing w:val="-2"/>
        </w:rPr>
        <w:t>administrativo.</w:t>
      </w:r>
    </w:p>
    <w:p w14:paraId="397C9D30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37"/>
        <w:jc w:val="both"/>
      </w:pPr>
      <w:r>
        <w:t>No he sido condenado(a) con sentencia firme por los delitos de terrorismo, apología del terrorismo,</w:t>
      </w:r>
      <w:r>
        <w:rPr>
          <w:spacing w:val="-4"/>
        </w:rPr>
        <w:t xml:space="preserve"> </w:t>
      </w:r>
      <w:r>
        <w:t>trata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personas,</w:t>
      </w:r>
      <w:r>
        <w:rPr>
          <w:spacing w:val="-4"/>
        </w:rPr>
        <w:t xml:space="preserve"> </w:t>
      </w:r>
      <w:r>
        <w:t>proxenetismo,</w:t>
      </w:r>
      <w:r>
        <w:rPr>
          <w:spacing w:val="-4"/>
        </w:rPr>
        <w:t xml:space="preserve"> </w:t>
      </w:r>
      <w:r>
        <w:t>violación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libertad</w:t>
      </w:r>
      <w:r>
        <w:rPr>
          <w:spacing w:val="-5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tráfico</w:t>
      </w:r>
      <w:r>
        <w:rPr>
          <w:spacing w:val="-4"/>
        </w:rPr>
        <w:t xml:space="preserve"> </w:t>
      </w:r>
      <w:r>
        <w:t>ilícito</w:t>
      </w:r>
      <w:r>
        <w:rPr>
          <w:spacing w:val="-3"/>
        </w:rPr>
        <w:t xml:space="preserve"> </w:t>
      </w:r>
      <w:r>
        <w:t>de drogas, conforme a los tipos penales previstos en el Decreto Ley N.º 25475 y en los artículos correspondientes del Código Penal. Declaro conocer que la rehabilitación penal no habilita para prestar servicios personales en el sector público en estos supuestos.</w:t>
      </w:r>
    </w:p>
    <w:p w14:paraId="7CA6FB79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</w:tabs>
        <w:spacing w:line="267" w:lineRule="exact"/>
        <w:ind w:left="859" w:hanging="358"/>
        <w:jc w:val="both"/>
      </w:pPr>
      <w:r>
        <w:t>No</w:t>
      </w:r>
      <w:r>
        <w:rPr>
          <w:spacing w:val="-7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encuentro</w:t>
      </w:r>
      <w:r>
        <w:rPr>
          <w:spacing w:val="-3"/>
        </w:rPr>
        <w:t xml:space="preserve"> </w:t>
      </w:r>
      <w:r>
        <w:t>inscrito(a)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Deudores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Reparaciones</w:t>
      </w:r>
      <w:r>
        <w:rPr>
          <w:spacing w:val="-3"/>
        </w:rPr>
        <w:t xml:space="preserve"> </w:t>
      </w:r>
      <w:r>
        <w:t>Civiles</w:t>
      </w:r>
      <w:r>
        <w:rPr>
          <w:spacing w:val="-5"/>
        </w:rPr>
        <w:t xml:space="preserve"> </w:t>
      </w:r>
      <w:r>
        <w:rPr>
          <w:spacing w:val="-2"/>
        </w:rPr>
        <w:t>(REDERECI).</w:t>
      </w:r>
    </w:p>
    <w:p w14:paraId="2D0A4446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</w:tabs>
        <w:spacing w:before="1"/>
        <w:ind w:left="859" w:hanging="358"/>
        <w:jc w:val="both"/>
      </w:pPr>
      <w:r>
        <w:t>No</w:t>
      </w:r>
      <w:r>
        <w:rPr>
          <w:spacing w:val="-5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encuentro</w:t>
      </w:r>
      <w:r>
        <w:rPr>
          <w:spacing w:val="-3"/>
        </w:rPr>
        <w:t xml:space="preserve"> </w:t>
      </w:r>
      <w:r>
        <w:t>inscrito(a)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Deudores</w:t>
      </w:r>
      <w:r>
        <w:rPr>
          <w:spacing w:val="-4"/>
        </w:rPr>
        <w:t xml:space="preserve"> </w:t>
      </w:r>
      <w:r>
        <w:t>Alimentarios</w:t>
      </w:r>
      <w:r>
        <w:rPr>
          <w:spacing w:val="-7"/>
        </w:rPr>
        <w:t xml:space="preserve"> </w:t>
      </w:r>
      <w:r>
        <w:t>Morosos</w:t>
      </w:r>
      <w:r>
        <w:rPr>
          <w:spacing w:val="-3"/>
        </w:rPr>
        <w:t xml:space="preserve"> </w:t>
      </w:r>
      <w:r>
        <w:rPr>
          <w:spacing w:val="-2"/>
        </w:rPr>
        <w:t>(REDAM)</w:t>
      </w:r>
      <w:hyperlink w:anchor="_bookmark0" w:history="1">
        <w:r>
          <w:rPr>
            <w:spacing w:val="-2"/>
            <w:vertAlign w:val="superscript"/>
          </w:rPr>
          <w:t>1</w:t>
        </w:r>
        <w:r>
          <w:rPr>
            <w:spacing w:val="-2"/>
          </w:rPr>
          <w:t>.</w:t>
        </w:r>
      </w:hyperlink>
    </w:p>
    <w:p w14:paraId="7DE9F9E2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42"/>
        <w:jc w:val="both"/>
      </w:pPr>
      <w:r>
        <w:t>No me encuentro inscrito(a) en el Registro Nacional de Sanciones contra Servidores Civiles (RNSSC) con sanción vigente que impida el nombramiento.</w:t>
      </w:r>
    </w:p>
    <w:p w14:paraId="142445BF" w14:textId="77777777" w:rsidR="00E73CD8" w:rsidRDefault="00E73CD8">
      <w:pPr>
        <w:pStyle w:val="Textoindependiente"/>
        <w:spacing w:before="1"/>
      </w:pPr>
    </w:p>
    <w:p w14:paraId="4E946091" w14:textId="77777777" w:rsidR="00E73CD8" w:rsidRDefault="00BE0EE0">
      <w:pPr>
        <w:pStyle w:val="Textoindependiente"/>
        <w:ind w:left="141" w:right="141"/>
        <w:jc w:val="both"/>
      </w:pPr>
      <w:r>
        <w:t>Declaro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proporcionada</w:t>
      </w:r>
      <w:r>
        <w:rPr>
          <w:spacing w:val="-6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veraz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</w:t>
      </w:r>
      <w:r>
        <w:rPr>
          <w:spacing w:val="-8"/>
        </w:rPr>
        <w:t xml:space="preserve"> </w:t>
      </w:r>
      <w:r>
        <w:t>sujeta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presunción</w:t>
      </w:r>
      <w:r>
        <w:rPr>
          <w:spacing w:val="-6"/>
        </w:rPr>
        <w:t xml:space="preserve"> </w:t>
      </w:r>
      <w:r>
        <w:t xml:space="preserve">de veracidad, conforme al numeral 1.7 del artículo IV del Texto Único Ordenado de la Ley </w:t>
      </w:r>
      <w:proofErr w:type="spellStart"/>
      <w:r>
        <w:t>N°</w:t>
      </w:r>
      <w:proofErr w:type="spellEnd"/>
      <w:r>
        <w:t xml:space="preserve"> 27444, Ley del Procedimiento Administrativo General.</w:t>
      </w:r>
    </w:p>
    <w:p w14:paraId="2D496CA6" w14:textId="77777777" w:rsidR="00E73CD8" w:rsidRDefault="00BE0EE0">
      <w:pPr>
        <w:pStyle w:val="Textoindependiente"/>
        <w:spacing w:before="267"/>
        <w:ind w:left="141" w:right="145"/>
        <w:jc w:val="both"/>
      </w:pPr>
      <w:r>
        <w:t>De</w:t>
      </w:r>
      <w:r>
        <w:rPr>
          <w:spacing w:val="-6"/>
        </w:rPr>
        <w:t xml:space="preserve"> </w:t>
      </w:r>
      <w:r>
        <w:t>comprobarse</w:t>
      </w:r>
      <w:r>
        <w:rPr>
          <w:spacing w:val="-6"/>
        </w:rPr>
        <w:t xml:space="preserve"> </w:t>
      </w:r>
      <w:r>
        <w:t>falsedad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inexactitud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declaración,</w:t>
      </w:r>
      <w:r>
        <w:rPr>
          <w:spacing w:val="-9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someto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responsabilidades administrativas, civiles y/o penales que correspondan, conforme al marco legal vigente.</w:t>
      </w:r>
    </w:p>
    <w:p w14:paraId="74D9EB34" w14:textId="77777777" w:rsidR="00E73CD8" w:rsidRDefault="00E73CD8">
      <w:pPr>
        <w:pStyle w:val="Textoindependiente"/>
      </w:pPr>
    </w:p>
    <w:p w14:paraId="67210DFE" w14:textId="77777777" w:rsidR="00E73CD8" w:rsidRDefault="00BE0EE0">
      <w:pPr>
        <w:pStyle w:val="Textoindependiente"/>
        <w:tabs>
          <w:tab w:val="left" w:pos="4876"/>
        </w:tabs>
        <w:spacing w:before="1"/>
        <w:ind w:left="141"/>
        <w:jc w:val="both"/>
      </w:pPr>
      <w:r>
        <w:t>Lugar y fecha: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A22BCE2" w14:textId="77777777" w:rsidR="00E73CD8" w:rsidRDefault="00BE0EE0">
      <w:pPr>
        <w:pStyle w:val="Textoindependiente"/>
        <w:spacing w:before="11"/>
        <w:rPr>
          <w:sz w:val="11"/>
        </w:rPr>
      </w:pPr>
      <w:r>
        <w:rPr>
          <w:noProof/>
          <w:sz w:val="11"/>
          <w:lang w:val="es-PE" w:eastAsia="es-PE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0789224" wp14:editId="5C8B7460">
                <wp:simplePos x="0" y="0"/>
                <wp:positionH relativeFrom="page">
                  <wp:posOffset>899160</wp:posOffset>
                </wp:positionH>
                <wp:positionV relativeFrom="paragraph">
                  <wp:posOffset>107856</wp:posOffset>
                </wp:positionV>
                <wp:extent cx="5765165" cy="2095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5165" cy="20955"/>
                          <a:chOff x="0" y="0"/>
                          <a:chExt cx="5765165" cy="2095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1"/>
                            <a:ext cx="576389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9685">
                                <a:moveTo>
                                  <a:pt x="576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63895" y="19672"/>
                                </a:lnTo>
                                <a:lnTo>
                                  <a:pt x="576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761990" y="88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4" y="900"/>
                            <a:ext cx="57651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16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5165" h="17145">
                                <a:moveTo>
                                  <a:pt x="5764720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3035"/>
                                </a:lnTo>
                                <a:lnTo>
                                  <a:pt x="5764720" y="3035"/>
                                </a:lnTo>
                                <a:lnTo>
                                  <a:pt x="576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61990" y="39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" y="176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4" y="17651"/>
                            <a:ext cx="57651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165" h="3175">
                                <a:moveTo>
                                  <a:pt x="576160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61609" y="3048"/>
                                </a:lnTo>
                                <a:lnTo>
                                  <a:pt x="5761609" y="0"/>
                                </a:lnTo>
                                <a:close/>
                              </a:path>
                              <a:path w="5765165" h="3175">
                                <a:moveTo>
                                  <a:pt x="5764720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3048"/>
                                </a:lnTo>
                                <a:lnTo>
                                  <a:pt x="5764720" y="3048"/>
                                </a:lnTo>
                                <a:lnTo>
                                  <a:pt x="576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61222" id="Group 27" o:spid="_x0000_s1026" style="position:absolute;margin-left:70.8pt;margin-top:8.5pt;width:453.95pt;height:1.65pt;z-index:-15726080;mso-wrap-distance-left:0;mso-wrap-distance-right:0;mso-position-horizontal-relative:page" coordsize="57651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">
                <v:shape id="Graphic 28" o:spid="_x0000_s1027" style="position:absolute;width:57638;height:196;visibility:visible;mso-wrap-style:square;v-text-anchor:top" coordsize="576389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" path="m5763895,l,,,19672r5763895,l5763895,xe" fillcolor="#9f9f9f" stroked="f">
                  <v:path arrowok="t"/>
                </v:shape>
                <v:shape id="Graphic 29" o:spid="_x0000_s1028" style="position:absolute;left:57619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" path="m3047,l,,,3047r3047,l3047,xe" fillcolor="#e2e2e2" stroked="f">
                  <v:path arrowok="t"/>
                </v:shape>
                <v:shape id="Graphic 30" o:spid="_x0000_s1029" style="position:absolute;left:3;top:9;width:57651;height:171;visibility:visible;mso-wrap-style:square;v-text-anchor:top" coordsize="57651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" path="m3048,3035l,3035,,16751r3048,l3048,3035xem5764720,r-3035,l5761685,3035r3035,l5764720,xe" fillcolor="#9f9f9f" stroked="f">
                  <v:path arrowok="t"/>
                </v:shape>
                <v:shape id="Graphic 31" o:spid="_x0000_s1030" style="position:absolute;left:57619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BUnwgAAANsAAAAPAAAAZHJzL2Rvd25yZXYueG1sRI9Ba8JA&#10;FITvBf/D8oReim5soZ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D0ZBUnwgAAANsAAAAPAAAA&#10;AAAAAAAAAAAAAAcCAABkcnMvZG93bnJldi54bWxQSwUGAAAAAAMAAwC3AAAA9gIAAAAA&#10;" path="m3047,l,,,13715r3047,l3047,xe" fillcolor="#e2e2e2" stroked="f">
                  <v:path arrowok="t"/>
                </v:shape>
                <v:shape id="Graphic 32" o:spid="_x0000_s1031" style="position:absolute;left:3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" path="m3048,l,,,3048r3048,l3048,xe" fillcolor="#9f9f9f" stroked="f">
                  <v:path arrowok="t"/>
                </v:shape>
                <v:shape id="Graphic 33" o:spid="_x0000_s1032" style="position:absolute;left:3;top:176;width:57651;height:32;visibility:visible;mso-wrap-style:square;v-text-anchor:top" coordsize="57651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" path="m5761609,l3048,,,,,3048r3048,l5761609,3048r,-3048xem5764720,r-3035,l5761685,3048r3035,l576472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B534B9" w14:textId="77777777" w:rsidR="00E73CD8" w:rsidRDefault="00BE0EE0">
      <w:pPr>
        <w:pStyle w:val="Textoindependiente"/>
        <w:spacing w:before="50"/>
        <w:ind w:left="141"/>
      </w:pPr>
      <w:r>
        <w:rPr>
          <w:spacing w:val="-4"/>
        </w:rPr>
        <w:t>Firma</w:t>
      </w:r>
    </w:p>
    <w:p w14:paraId="3FB4522F" w14:textId="77777777" w:rsidR="00E73CD8" w:rsidRDefault="00BE0EE0">
      <w:pPr>
        <w:pStyle w:val="Textoindependiente"/>
        <w:tabs>
          <w:tab w:val="left" w:pos="2443"/>
        </w:tabs>
        <w:ind w:left="141"/>
      </w:pPr>
      <w:r>
        <w:t xml:space="preserve">DNI N.º </w:t>
      </w:r>
      <w:r>
        <w:rPr>
          <w:u w:val="single"/>
        </w:rPr>
        <w:tab/>
      </w:r>
    </w:p>
    <w:p w14:paraId="03C198AA" w14:textId="77777777" w:rsidR="00E73CD8" w:rsidRDefault="00E73CD8">
      <w:pPr>
        <w:pStyle w:val="Textoindependiente"/>
        <w:rPr>
          <w:sz w:val="20"/>
        </w:rPr>
      </w:pPr>
    </w:p>
    <w:p w14:paraId="350A5F17" w14:textId="77777777" w:rsidR="00E73CD8" w:rsidRDefault="00E73CD8">
      <w:pPr>
        <w:pStyle w:val="Textoindependiente"/>
        <w:rPr>
          <w:sz w:val="20"/>
        </w:rPr>
      </w:pPr>
    </w:p>
    <w:p w14:paraId="69EECB12" w14:textId="77777777" w:rsidR="00E73CD8" w:rsidRDefault="00E73CD8">
      <w:pPr>
        <w:pStyle w:val="Textoindependiente"/>
        <w:rPr>
          <w:sz w:val="20"/>
        </w:rPr>
      </w:pPr>
    </w:p>
    <w:p w14:paraId="08F169F4" w14:textId="77777777" w:rsidR="00E73CD8" w:rsidRDefault="00E73CD8">
      <w:pPr>
        <w:pStyle w:val="Textoindependiente"/>
        <w:rPr>
          <w:sz w:val="20"/>
        </w:rPr>
      </w:pPr>
    </w:p>
    <w:p w14:paraId="307A6525" w14:textId="77777777" w:rsidR="00E73CD8" w:rsidRDefault="00E73CD8">
      <w:pPr>
        <w:pStyle w:val="Textoindependiente"/>
        <w:rPr>
          <w:sz w:val="20"/>
        </w:rPr>
      </w:pPr>
    </w:p>
    <w:p w14:paraId="62871C6C" w14:textId="77777777" w:rsidR="00E73CD8" w:rsidRDefault="00E73CD8">
      <w:pPr>
        <w:pStyle w:val="Textoindependiente"/>
        <w:rPr>
          <w:sz w:val="20"/>
        </w:rPr>
      </w:pPr>
    </w:p>
    <w:p w14:paraId="745A4F38" w14:textId="77777777" w:rsidR="00E73CD8" w:rsidRDefault="00E73CD8">
      <w:pPr>
        <w:pStyle w:val="Textoindependiente"/>
        <w:rPr>
          <w:sz w:val="20"/>
        </w:rPr>
      </w:pPr>
    </w:p>
    <w:p w14:paraId="479E1E70" w14:textId="77777777" w:rsidR="00E73CD8" w:rsidRDefault="00E73CD8">
      <w:pPr>
        <w:pStyle w:val="Textoindependiente"/>
        <w:rPr>
          <w:sz w:val="20"/>
        </w:rPr>
      </w:pPr>
    </w:p>
    <w:p w14:paraId="18029BB6" w14:textId="77777777" w:rsidR="00E73CD8" w:rsidRDefault="00BE0EE0">
      <w:pPr>
        <w:pStyle w:val="Textoindependiente"/>
        <w:spacing w:before="74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FC661B" wp14:editId="29E614D8">
                <wp:simplePos x="0" y="0"/>
                <wp:positionH relativeFrom="page">
                  <wp:posOffset>899464</wp:posOffset>
                </wp:positionH>
                <wp:positionV relativeFrom="paragraph">
                  <wp:posOffset>217605</wp:posOffset>
                </wp:positionV>
                <wp:extent cx="1829435" cy="762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C5757" id="Graphic 34" o:spid="_x0000_s1026" style="position:absolute;margin-left:70.8pt;margin-top:17.15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1C539C" w14:textId="77777777" w:rsidR="00E73CD8" w:rsidRDefault="00BE0EE0">
      <w:pPr>
        <w:spacing w:before="92"/>
        <w:ind w:left="141" w:right="37"/>
        <w:rPr>
          <w:sz w:val="14"/>
        </w:rPr>
      </w:pPr>
      <w:bookmarkStart w:id="0" w:name="_bookmark0"/>
      <w:bookmarkEnd w:id="0"/>
      <w:r>
        <w:rPr>
          <w:position w:val="4"/>
          <w:sz w:val="9"/>
        </w:rPr>
        <w:t>1</w:t>
      </w:r>
      <w:r>
        <w:rPr>
          <w:spacing w:val="17"/>
          <w:position w:val="4"/>
          <w:sz w:val="9"/>
        </w:rPr>
        <w:t xml:space="preserve"> </w:t>
      </w:r>
      <w:r>
        <w:rPr>
          <w:sz w:val="14"/>
        </w:rPr>
        <w:t>En el caso de estar inscrito en el Registro de Deudores Alimentarios Morosos (REDAM), corresponde autorizar el descuento por</w:t>
      </w:r>
      <w:r>
        <w:rPr>
          <w:spacing w:val="20"/>
          <w:sz w:val="14"/>
        </w:rPr>
        <w:t xml:space="preserve"> </w:t>
      </w:r>
      <w:r>
        <w:rPr>
          <w:sz w:val="14"/>
        </w:rPr>
        <w:t>planilla de remuneraciones</w:t>
      </w:r>
      <w:r>
        <w:rPr>
          <w:spacing w:val="40"/>
          <w:sz w:val="14"/>
        </w:rPr>
        <w:t xml:space="preserve"> </w:t>
      </w:r>
      <w:r>
        <w:rPr>
          <w:sz w:val="14"/>
        </w:rPr>
        <w:t>hasta la cancelación del citado registro.</w:t>
      </w:r>
    </w:p>
    <w:p w14:paraId="54C04DE1" w14:textId="77777777" w:rsidR="00E73CD8" w:rsidRDefault="00BE0EE0">
      <w:pPr>
        <w:spacing w:before="92"/>
        <w:ind w:left="141"/>
        <w:rPr>
          <w:sz w:val="14"/>
        </w:rPr>
      </w:pPr>
      <w:r>
        <w:rPr>
          <w:spacing w:val="-2"/>
          <w:sz w:val="14"/>
        </w:rPr>
        <w:t>.</w:t>
      </w:r>
    </w:p>
    <w:sectPr w:rsidR="00E73CD8">
      <w:pgSz w:w="11920" w:h="16850"/>
      <w:pgMar w:top="15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1F45"/>
    <w:multiLevelType w:val="hybridMultilevel"/>
    <w:tmpl w:val="C8888566"/>
    <w:lvl w:ilvl="0" w:tplc="0BC61254">
      <w:numFmt w:val="bullet"/>
      <w:lvlText w:val="●"/>
      <w:lvlJc w:val="left"/>
      <w:pPr>
        <w:ind w:left="20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B0E3036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E62823A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D46CE8C6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BAD876B4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5B124AC6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0F8A5EC2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ADC61F5A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280A88AA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DF241E"/>
    <w:multiLevelType w:val="hybridMultilevel"/>
    <w:tmpl w:val="8BE8E500"/>
    <w:lvl w:ilvl="0" w:tplc="B99E8584">
      <w:start w:val="1"/>
      <w:numFmt w:val="lowerLetter"/>
      <w:lvlText w:val="%1)"/>
      <w:lvlJc w:val="left"/>
      <w:pPr>
        <w:ind w:left="12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15CDA50">
      <w:numFmt w:val="bullet"/>
      <w:lvlText w:val="•"/>
      <w:lvlJc w:val="left"/>
      <w:pPr>
        <w:ind w:left="2187" w:hanging="360"/>
      </w:pPr>
      <w:rPr>
        <w:rFonts w:hint="default"/>
        <w:lang w:val="es-ES" w:eastAsia="en-US" w:bidi="ar-SA"/>
      </w:rPr>
    </w:lvl>
    <w:lvl w:ilvl="2" w:tplc="ECBCA3D4">
      <w:numFmt w:val="bullet"/>
      <w:lvlText w:val="•"/>
      <w:lvlJc w:val="left"/>
      <w:pPr>
        <w:ind w:left="3094" w:hanging="360"/>
      </w:pPr>
      <w:rPr>
        <w:rFonts w:hint="default"/>
        <w:lang w:val="es-ES" w:eastAsia="en-US" w:bidi="ar-SA"/>
      </w:rPr>
    </w:lvl>
    <w:lvl w:ilvl="3" w:tplc="6EB0B098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4" w:tplc="4574C208">
      <w:numFmt w:val="bullet"/>
      <w:lvlText w:val="•"/>
      <w:lvlJc w:val="left"/>
      <w:pPr>
        <w:ind w:left="4909" w:hanging="360"/>
      </w:pPr>
      <w:rPr>
        <w:rFonts w:hint="default"/>
        <w:lang w:val="es-ES" w:eastAsia="en-US" w:bidi="ar-SA"/>
      </w:rPr>
    </w:lvl>
    <w:lvl w:ilvl="5" w:tplc="245EA7EE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6" w:tplc="CABC28E0">
      <w:numFmt w:val="bullet"/>
      <w:lvlText w:val="•"/>
      <w:lvlJc w:val="left"/>
      <w:pPr>
        <w:ind w:left="6723" w:hanging="360"/>
      </w:pPr>
      <w:rPr>
        <w:rFonts w:hint="default"/>
        <w:lang w:val="es-ES" w:eastAsia="en-US" w:bidi="ar-SA"/>
      </w:rPr>
    </w:lvl>
    <w:lvl w:ilvl="7" w:tplc="5F280CBC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EE66863A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6F706C8"/>
    <w:multiLevelType w:val="hybridMultilevel"/>
    <w:tmpl w:val="BF34B400"/>
    <w:lvl w:ilvl="0" w:tplc="05303B4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24E3746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E1D8A2AA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F9306E7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78FCF42E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B9229F2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ACC694EA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782E02C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41640FDA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EB84DC8"/>
    <w:multiLevelType w:val="hybridMultilevel"/>
    <w:tmpl w:val="565A0E3C"/>
    <w:lvl w:ilvl="0" w:tplc="61D80CEE">
      <w:start w:val="1"/>
      <w:numFmt w:val="decimal"/>
      <w:lvlText w:val="%1."/>
      <w:lvlJc w:val="left"/>
      <w:pPr>
        <w:ind w:left="235" w:hanging="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6"/>
        <w:szCs w:val="6"/>
        <w:lang w:val="es-ES" w:eastAsia="en-US" w:bidi="ar-SA"/>
      </w:rPr>
    </w:lvl>
    <w:lvl w:ilvl="1" w:tplc="8780AE18">
      <w:numFmt w:val="bullet"/>
      <w:lvlText w:val="•"/>
      <w:lvlJc w:val="left"/>
      <w:pPr>
        <w:ind w:left="1152" w:hanging="77"/>
      </w:pPr>
      <w:rPr>
        <w:rFonts w:hint="default"/>
        <w:lang w:val="es-ES" w:eastAsia="en-US" w:bidi="ar-SA"/>
      </w:rPr>
    </w:lvl>
    <w:lvl w:ilvl="2" w:tplc="580C5AAA">
      <w:numFmt w:val="bullet"/>
      <w:lvlText w:val="•"/>
      <w:lvlJc w:val="left"/>
      <w:pPr>
        <w:ind w:left="2064" w:hanging="77"/>
      </w:pPr>
      <w:rPr>
        <w:rFonts w:hint="default"/>
        <w:lang w:val="es-ES" w:eastAsia="en-US" w:bidi="ar-SA"/>
      </w:rPr>
    </w:lvl>
    <w:lvl w:ilvl="3" w:tplc="9EE406E0">
      <w:numFmt w:val="bullet"/>
      <w:lvlText w:val="•"/>
      <w:lvlJc w:val="left"/>
      <w:pPr>
        <w:ind w:left="2976" w:hanging="77"/>
      </w:pPr>
      <w:rPr>
        <w:rFonts w:hint="default"/>
        <w:lang w:val="es-ES" w:eastAsia="en-US" w:bidi="ar-SA"/>
      </w:rPr>
    </w:lvl>
    <w:lvl w:ilvl="4" w:tplc="34AE8704">
      <w:numFmt w:val="bullet"/>
      <w:lvlText w:val="•"/>
      <w:lvlJc w:val="left"/>
      <w:pPr>
        <w:ind w:left="3888" w:hanging="77"/>
      </w:pPr>
      <w:rPr>
        <w:rFonts w:hint="default"/>
        <w:lang w:val="es-ES" w:eastAsia="en-US" w:bidi="ar-SA"/>
      </w:rPr>
    </w:lvl>
    <w:lvl w:ilvl="5" w:tplc="3424B65C">
      <w:numFmt w:val="bullet"/>
      <w:lvlText w:val="•"/>
      <w:lvlJc w:val="left"/>
      <w:pPr>
        <w:ind w:left="4800" w:hanging="77"/>
      </w:pPr>
      <w:rPr>
        <w:rFonts w:hint="default"/>
        <w:lang w:val="es-ES" w:eastAsia="en-US" w:bidi="ar-SA"/>
      </w:rPr>
    </w:lvl>
    <w:lvl w:ilvl="6" w:tplc="6ADE432C">
      <w:numFmt w:val="bullet"/>
      <w:lvlText w:val="•"/>
      <w:lvlJc w:val="left"/>
      <w:pPr>
        <w:ind w:left="5712" w:hanging="77"/>
      </w:pPr>
      <w:rPr>
        <w:rFonts w:hint="default"/>
        <w:lang w:val="es-ES" w:eastAsia="en-US" w:bidi="ar-SA"/>
      </w:rPr>
    </w:lvl>
    <w:lvl w:ilvl="7" w:tplc="75A25868">
      <w:numFmt w:val="bullet"/>
      <w:lvlText w:val="•"/>
      <w:lvlJc w:val="left"/>
      <w:pPr>
        <w:ind w:left="6624" w:hanging="77"/>
      </w:pPr>
      <w:rPr>
        <w:rFonts w:hint="default"/>
        <w:lang w:val="es-ES" w:eastAsia="en-US" w:bidi="ar-SA"/>
      </w:rPr>
    </w:lvl>
    <w:lvl w:ilvl="8" w:tplc="F8EAB330">
      <w:numFmt w:val="bullet"/>
      <w:lvlText w:val="•"/>
      <w:lvlJc w:val="left"/>
      <w:pPr>
        <w:ind w:left="7536" w:hanging="77"/>
      </w:pPr>
      <w:rPr>
        <w:rFonts w:hint="default"/>
        <w:lang w:val="es-ES" w:eastAsia="en-US" w:bidi="ar-SA"/>
      </w:rPr>
    </w:lvl>
  </w:abstractNum>
  <w:abstractNum w:abstractNumId="4" w15:restartNumberingAfterBreak="0">
    <w:nsid w:val="60184F15"/>
    <w:multiLevelType w:val="multilevel"/>
    <w:tmpl w:val="BD62EA3A"/>
    <w:lvl w:ilvl="0">
      <w:start w:val="1"/>
      <w:numFmt w:val="decimal"/>
      <w:lvlText w:val="%1."/>
      <w:lvlJc w:val="left"/>
      <w:pPr>
        <w:ind w:left="849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5" w:hanging="3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33" w:hanging="567"/>
        <w:jc w:val="left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985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170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8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5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29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03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60FE30A2"/>
    <w:multiLevelType w:val="hybridMultilevel"/>
    <w:tmpl w:val="FA1CC582"/>
    <w:lvl w:ilvl="0" w:tplc="C1B49422">
      <w:start w:val="1"/>
      <w:numFmt w:val="lowerLetter"/>
      <w:lvlText w:val="%1)"/>
      <w:lvlJc w:val="left"/>
      <w:pPr>
        <w:ind w:left="200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BD4CFBA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ABC88C6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79123F80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671E69C2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D06C39CE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F294BD26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DC3A1D56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D22EC7AC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1EA1705"/>
    <w:multiLevelType w:val="hybridMultilevel"/>
    <w:tmpl w:val="82184FB2"/>
    <w:lvl w:ilvl="0" w:tplc="F356F25A">
      <w:start w:val="1"/>
      <w:numFmt w:val="lowerLetter"/>
      <w:lvlText w:val="%1)"/>
      <w:lvlJc w:val="left"/>
      <w:pPr>
        <w:ind w:left="156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5E66E2">
      <w:numFmt w:val="bullet"/>
      <w:lvlText w:val="•"/>
      <w:lvlJc w:val="left"/>
      <w:pPr>
        <w:ind w:left="2439" w:hanging="284"/>
      </w:pPr>
      <w:rPr>
        <w:rFonts w:hint="default"/>
        <w:lang w:val="es-ES" w:eastAsia="en-US" w:bidi="ar-SA"/>
      </w:rPr>
    </w:lvl>
    <w:lvl w:ilvl="2" w:tplc="748212F8">
      <w:numFmt w:val="bullet"/>
      <w:lvlText w:val="•"/>
      <w:lvlJc w:val="left"/>
      <w:pPr>
        <w:ind w:left="3318" w:hanging="284"/>
      </w:pPr>
      <w:rPr>
        <w:rFonts w:hint="default"/>
        <w:lang w:val="es-ES" w:eastAsia="en-US" w:bidi="ar-SA"/>
      </w:rPr>
    </w:lvl>
    <w:lvl w:ilvl="3" w:tplc="0FD48DD0">
      <w:numFmt w:val="bullet"/>
      <w:lvlText w:val="•"/>
      <w:lvlJc w:val="left"/>
      <w:pPr>
        <w:ind w:left="4197" w:hanging="284"/>
      </w:pPr>
      <w:rPr>
        <w:rFonts w:hint="default"/>
        <w:lang w:val="es-ES" w:eastAsia="en-US" w:bidi="ar-SA"/>
      </w:rPr>
    </w:lvl>
    <w:lvl w:ilvl="4" w:tplc="F34A1AB4">
      <w:numFmt w:val="bullet"/>
      <w:lvlText w:val="•"/>
      <w:lvlJc w:val="left"/>
      <w:pPr>
        <w:ind w:left="5077" w:hanging="284"/>
      </w:pPr>
      <w:rPr>
        <w:rFonts w:hint="default"/>
        <w:lang w:val="es-ES" w:eastAsia="en-US" w:bidi="ar-SA"/>
      </w:rPr>
    </w:lvl>
    <w:lvl w:ilvl="5" w:tplc="EF760836">
      <w:numFmt w:val="bullet"/>
      <w:lvlText w:val="•"/>
      <w:lvlJc w:val="left"/>
      <w:pPr>
        <w:ind w:left="5956" w:hanging="284"/>
      </w:pPr>
      <w:rPr>
        <w:rFonts w:hint="default"/>
        <w:lang w:val="es-ES" w:eastAsia="en-US" w:bidi="ar-SA"/>
      </w:rPr>
    </w:lvl>
    <w:lvl w:ilvl="6" w:tplc="3F449C48">
      <w:numFmt w:val="bullet"/>
      <w:lvlText w:val="•"/>
      <w:lvlJc w:val="left"/>
      <w:pPr>
        <w:ind w:left="6835" w:hanging="284"/>
      </w:pPr>
      <w:rPr>
        <w:rFonts w:hint="default"/>
        <w:lang w:val="es-ES" w:eastAsia="en-US" w:bidi="ar-SA"/>
      </w:rPr>
    </w:lvl>
    <w:lvl w:ilvl="7" w:tplc="FFF62B40">
      <w:numFmt w:val="bullet"/>
      <w:lvlText w:val="•"/>
      <w:lvlJc w:val="left"/>
      <w:pPr>
        <w:ind w:left="7715" w:hanging="284"/>
      </w:pPr>
      <w:rPr>
        <w:rFonts w:hint="default"/>
        <w:lang w:val="es-ES" w:eastAsia="en-US" w:bidi="ar-SA"/>
      </w:rPr>
    </w:lvl>
    <w:lvl w:ilvl="8" w:tplc="B3147382">
      <w:numFmt w:val="bullet"/>
      <w:lvlText w:val="•"/>
      <w:lvlJc w:val="left"/>
      <w:pPr>
        <w:ind w:left="8594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66773D54"/>
    <w:multiLevelType w:val="hybridMultilevel"/>
    <w:tmpl w:val="123620F2"/>
    <w:lvl w:ilvl="0" w:tplc="6D0CD44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67F80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C396D658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8F68350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DD4A070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2223A78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6E18FB70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9D36D24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B5AAC648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25879D1"/>
    <w:multiLevelType w:val="hybridMultilevel"/>
    <w:tmpl w:val="4D4EFF96"/>
    <w:lvl w:ilvl="0" w:tplc="AD0EA532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C7ABFE8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A22B438">
      <w:numFmt w:val="bullet"/>
      <w:lvlText w:val="•"/>
      <w:lvlJc w:val="left"/>
      <w:pPr>
        <w:ind w:left="1804" w:hanging="360"/>
      </w:pPr>
      <w:rPr>
        <w:rFonts w:hint="default"/>
        <w:lang w:val="es-ES" w:eastAsia="en-US" w:bidi="ar-SA"/>
      </w:rPr>
    </w:lvl>
    <w:lvl w:ilvl="3" w:tplc="4E8A618C">
      <w:numFmt w:val="bullet"/>
      <w:lvlText w:val="•"/>
      <w:lvlJc w:val="left"/>
      <w:pPr>
        <w:ind w:left="2749" w:hanging="360"/>
      </w:pPr>
      <w:rPr>
        <w:rFonts w:hint="default"/>
        <w:lang w:val="es-ES" w:eastAsia="en-US" w:bidi="ar-SA"/>
      </w:rPr>
    </w:lvl>
    <w:lvl w:ilvl="4" w:tplc="B6CC3426">
      <w:numFmt w:val="bullet"/>
      <w:lvlText w:val="•"/>
      <w:lvlJc w:val="left"/>
      <w:pPr>
        <w:ind w:left="3693" w:hanging="360"/>
      </w:pPr>
      <w:rPr>
        <w:rFonts w:hint="default"/>
        <w:lang w:val="es-ES" w:eastAsia="en-US" w:bidi="ar-SA"/>
      </w:rPr>
    </w:lvl>
    <w:lvl w:ilvl="5" w:tplc="E166B6E6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6" w:tplc="2C96FEB0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562EA41A">
      <w:numFmt w:val="bullet"/>
      <w:lvlText w:val="•"/>
      <w:lvlJc w:val="left"/>
      <w:pPr>
        <w:ind w:left="6527" w:hanging="360"/>
      </w:pPr>
      <w:rPr>
        <w:rFonts w:hint="default"/>
        <w:lang w:val="es-ES" w:eastAsia="en-US" w:bidi="ar-SA"/>
      </w:rPr>
    </w:lvl>
    <w:lvl w:ilvl="8" w:tplc="E5E89C64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D8"/>
    <w:rsid w:val="008A1108"/>
    <w:rsid w:val="00AA0545"/>
    <w:rsid w:val="00BE0EE0"/>
    <w:rsid w:val="00E064F8"/>
    <w:rsid w:val="00E73CD8"/>
    <w:rsid w:val="00FB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B6583"/>
  <w15:docId w15:val="{DEBB34F6-A6DF-45F0-A89F-0104D3CC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84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952" w:hanging="38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33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Hilario Melgarejo</dc:creator>
  <cp:lastModifiedBy>PC</cp:lastModifiedBy>
  <cp:revision>2</cp:revision>
  <dcterms:created xsi:type="dcterms:W3CDTF">2026-06-30T16:58:00Z</dcterms:created>
  <dcterms:modified xsi:type="dcterms:W3CDTF">2026-06-30T16:58:00Z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2021</vt:lpwstr>
  </property>
</Properties>
</file>